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70" w:rsidRDefault="00C84970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bookmarkStart w:id="0" w:name="_GoBack"/>
      <w:bookmarkEnd w:id="0"/>
    </w:p>
    <w:p w:rsidR="00CF555A" w:rsidRPr="00BF724B" w:rsidRDefault="00CF555A" w:rsidP="0015328A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816C84" w:rsidRPr="006E0BAC" w:rsidRDefault="00816C84" w:rsidP="00816C84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b/>
          <w:bCs/>
          <w:color w:val="000000" w:themeColor="text1"/>
          <w:sz w:val="20"/>
          <w:szCs w:val="20"/>
          <w:rtl/>
        </w:rPr>
        <w:t>فرم طرح درس روزانه</w:t>
      </w:r>
    </w:p>
    <w:p w:rsidR="00816C84" w:rsidRPr="006E0BAC" w:rsidRDefault="00816C84" w:rsidP="00816C84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3510"/>
        <w:gridCol w:w="766"/>
        <w:gridCol w:w="675"/>
        <w:gridCol w:w="573"/>
        <w:gridCol w:w="2384"/>
        <w:gridCol w:w="1127"/>
        <w:gridCol w:w="1275"/>
        <w:gridCol w:w="928"/>
        <w:gridCol w:w="1531"/>
      </w:tblGrid>
      <w:tr w:rsidR="008F6F69" w:rsidRPr="006E0BAC" w:rsidTr="008837F8">
        <w:trPr>
          <w:trHeight w:val="386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طرح درس جلسه شماره :۱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BF724B" w:rsidRDefault="008F6F69" w:rsidP="00E92B6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 w:rsidR="00E92B68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816C84" w:rsidRPr="006E0BAC" w:rsidTr="008837F8">
        <w:trPr>
          <w:trHeight w:val="276"/>
          <w:jc w:val="center"/>
        </w:trPr>
        <w:tc>
          <w:tcPr>
            <w:tcW w:w="5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C84" w:rsidRPr="006E0BAC" w:rsidRDefault="00816C84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اهداف کلی: آشنایی با کلیات انگل شناسی و تک یاخته ها</w:t>
            </w:r>
            <w:r w:rsidRPr="006E0BAC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آشنایی با آمیب ها 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C84" w:rsidRPr="006E0BAC" w:rsidRDefault="00816C84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گروه آموزشی:  میکروبیولوژی، ایمنی شناسی و انگل شناسی...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C84" w:rsidRPr="006E0BAC" w:rsidRDefault="00816C84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تدوین کننده: دکتر محمد رضا محمودی</w:t>
            </w:r>
          </w:p>
        </w:tc>
      </w:tr>
      <w:tr w:rsidR="00816C84" w:rsidRPr="006E0BAC" w:rsidTr="008837F8">
        <w:trPr>
          <w:trHeight w:val="291"/>
          <w:jc w:val="center"/>
        </w:trPr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قبل از تدریس: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فعالیت های حین تدریس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فعالیت های بعد از تدریس</w:t>
            </w:r>
          </w:p>
        </w:tc>
      </w:tr>
      <w:tr w:rsidR="00816C84" w:rsidRPr="006E0BAC" w:rsidTr="008837F8">
        <w:trPr>
          <w:trHeight w:val="568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رئوس مطالب (اهداف جزئی)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هدف های رفتاری:</w:t>
            </w:r>
          </w:p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حیطه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طبقه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right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استاد/</w:t>
            </w:r>
          </w:p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دانشجو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زمان</w:t>
            </w:r>
          </w:p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«دقیقه»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C84" w:rsidRPr="006E0BAC" w:rsidRDefault="00816C84" w:rsidP="008837F8">
            <w:pPr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شیوه ارزشیابی و فعالیت های تکمیلی</w:t>
            </w:r>
          </w:p>
        </w:tc>
      </w:tr>
      <w:tr w:rsidR="00816C84" w:rsidRPr="006E0BAC" w:rsidTr="008837F8">
        <w:trPr>
          <w:trHeight w:val="699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مقدمات   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انگل شناسی</w:t>
            </w:r>
          </w:p>
          <w:p w:rsidR="00816C84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F6F6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مقدمات 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تک یاخته شناسی   پزشکی</w:t>
            </w:r>
            <w:r>
              <w:rPr>
                <w:rFonts w:cs="B Nazanin"/>
                <w:color w:val="000000" w:themeColor="text1"/>
                <w:sz w:val="20"/>
                <w:szCs w:val="20"/>
              </w:rPr>
              <w:t xml:space="preserve"> 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و </w:t>
            </w:r>
            <w:r w:rsidR="008F6F6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تک یاخته های ساکن خون و بافت ها</w:t>
            </w: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Default="00816C84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۱- </w:t>
            </w:r>
            <w:r w:rsidRPr="00BF724B">
              <w:rPr>
                <w:rFonts w:cs="B Zar"/>
                <w:color w:val="000000" w:themeColor="text1"/>
                <w:sz w:val="18"/>
                <w:szCs w:val="18"/>
              </w:rPr>
              <w:t xml:space="preserve">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اشنايی</w:t>
            </w:r>
            <w:r w:rsidRPr="00BF724B">
              <w:rPr>
                <w:rFonts w:cs="B Zar"/>
                <w:color w:val="000000" w:themeColor="text1"/>
                <w:sz w:val="18"/>
                <w:szCs w:val="18"/>
              </w:rPr>
              <w:t xml:space="preserve">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با</w:t>
            </w:r>
            <w:r w:rsidRPr="00BF724B">
              <w:rPr>
                <w:rFonts w:cs="B Zar"/>
                <w:color w:val="000000" w:themeColor="text1"/>
                <w:sz w:val="18"/>
                <w:szCs w:val="18"/>
              </w:rPr>
              <w:t xml:space="preserve">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منابع</w:t>
            </w:r>
            <w:r w:rsidRPr="00BF724B">
              <w:rPr>
                <w:rFonts w:cs="B Zar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انگل شناسی</w:t>
            </w:r>
          </w:p>
          <w:p w:rsidR="00816C84" w:rsidRDefault="00816C84" w:rsidP="008F6F69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2-</w:t>
            </w:r>
            <w:r w:rsidR="008F6F69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تک یاخته شناسی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تعريف</w:t>
            </w:r>
            <w:r w:rsidRPr="00BF724B">
              <w:rPr>
                <w:rFonts w:cs="B Zar"/>
                <w:color w:val="000000" w:themeColor="text1"/>
                <w:sz w:val="18"/>
                <w:szCs w:val="18"/>
              </w:rPr>
              <w:t xml:space="preserve">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نمايد و اصطلاحات کلیدی در </w:t>
            </w:r>
            <w:r w:rsidR="008F6F69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تک یاخته شناسی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تعریف کند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16C84" w:rsidRPr="00BF724B" w:rsidRDefault="00816C84" w:rsidP="008F6F69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3-</w:t>
            </w:r>
            <w:r w:rsidR="008F6F69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اهمیت تک یاخته های ساکن خون و بافت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را بیان کند</w:t>
            </w:r>
          </w:p>
          <w:p w:rsidR="00816C84" w:rsidRDefault="00816C84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فاکتورهایی که مسبب توزیع و انتشار عفونت های انگلی هستند راشناسایی نماید</w:t>
            </w:r>
          </w:p>
          <w:p w:rsidR="00816C84" w:rsidRDefault="00816C84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5-بطور خلاصه فاکتورهای موثر در بیماریزایی انگل ها را توضیح دهد.</w:t>
            </w:r>
          </w:p>
          <w:p w:rsidR="00816C84" w:rsidRDefault="00816C84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6- را ه های ابتلاء به بیماری های انگلی</w:t>
            </w:r>
          </w:p>
          <w:p w:rsidR="00816C84" w:rsidRPr="00BF724B" w:rsidRDefault="00816C84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8- بطور  خلاصه نقش سیستم ایمنی در بیماری های انگلی را  بیان کند.</w:t>
            </w:r>
          </w:p>
          <w:p w:rsidR="00816C84" w:rsidRPr="00BF724B" w:rsidRDefault="00816C84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9- 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 بندی انگل ها  را بیان کند</w:t>
            </w:r>
          </w:p>
          <w:p w:rsidR="00816C84" w:rsidRPr="006E0BAC" w:rsidRDefault="00816C84" w:rsidP="008F6F6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10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-ویژ گی های کلی </w:t>
            </w:r>
            <w:r w:rsidR="008F6F6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تک یاخته های خون و بافت را </w:t>
            </w:r>
            <w:r w:rsidRPr="006E0BAC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را ذکر نماید.</w:t>
            </w:r>
          </w:p>
          <w:p w:rsidR="00816C84" w:rsidRPr="006E0BAC" w:rsidRDefault="00816C84" w:rsidP="008F6F6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816C84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25AD7" w:rsidRPr="006E0BAC" w:rsidRDefault="00F25AD7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شناخت</w:t>
            </w: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F6F69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</w:t>
            </w: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F25AD7" w:rsidRPr="006E0BAC" w:rsidRDefault="00F25AD7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ادراک</w:t>
            </w: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ذكر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نام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خداوند،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احوالپرسي،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حضور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غياب،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. . . 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۲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ايجاد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انگيزه برای درس جدید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ارائه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جديد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و سنجش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اولیه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۲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-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: ارائه مباحث مورد نظر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۳-۳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جمع بندي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۴-۳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پايان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درس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۵-۳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: </w:t>
            </w: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تعيين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فعاليتهاي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تكميلي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دانشجويان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روش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سخنرانی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پرسش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و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پاسخ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رسانه های صوتی و تصویری،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رايانه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(</w:t>
            </w:r>
            <w:r w:rsidRPr="006E0BAC">
              <w:rPr>
                <w:rFonts w:asciiTheme="minorHAnsi" w:eastAsia="Times New Roman" w:hAnsiTheme="minorHAnsi" w:cs="B Nazanin"/>
                <w:color w:val="000000" w:themeColor="text1"/>
                <w:sz w:val="20"/>
                <w:szCs w:val="20"/>
                <w:lang w:eastAsia="en-US" w:bidi="ar-SA"/>
              </w:rPr>
              <w:t>power point,</w:t>
            </w:r>
            <w:r w:rsidRPr="006E0BAC">
              <w:rPr>
                <w:rFonts w:asciiTheme="minorHAnsi" w:eastAsia="Times New Roman" w:hAnsiTheme="minorHAnsi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انیمیشن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)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تابلو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ماژيك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rtl/>
                <w:lang w:eastAsia="en-US" w:bidi="ar-SA"/>
              </w:rPr>
            </w:pP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ارزشيابي</w:t>
            </w:r>
            <w:r w:rsidRPr="006E0BAC"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>تراكمي</w:t>
            </w: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ascii="TimesNewRoman" w:eastAsia="Times New Roman" w:cs="B Nazanin"/>
                <w:color w:val="000000" w:themeColor="text1"/>
                <w:sz w:val="20"/>
                <w:szCs w:val="20"/>
                <w:lang w:eastAsia="en-US" w:bidi="ar-SA"/>
              </w:rPr>
            </w:pPr>
          </w:p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6E0BAC">
              <w:rPr>
                <w:rFonts w:eastAsia="Times New Roman" w:cs="B Nazanin" w:hint="cs"/>
                <w:color w:val="000000" w:themeColor="text1"/>
                <w:sz w:val="20"/>
                <w:szCs w:val="20"/>
                <w:rtl/>
                <w:lang w:eastAsia="en-US" w:bidi="ar-SA"/>
              </w:rPr>
              <w:t xml:space="preserve">پرسش حین تدریس، ارزشیابی به وسیله کوییز و آزمون  کتبی میان ترم /پایان ترم </w:t>
            </w:r>
          </w:p>
          <w:p w:rsidR="00816C84" w:rsidRPr="006E0BAC" w:rsidRDefault="00816C84" w:rsidP="008837F8">
            <w:pPr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16C84" w:rsidRPr="006E0BAC" w:rsidTr="008837F8">
        <w:trPr>
          <w:trHeight w:val="77"/>
          <w:jc w:val="center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4" w:rsidRPr="006E0BAC" w:rsidRDefault="00816C84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 w:rsidR="0025020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4" w:rsidRPr="006E0BAC" w:rsidRDefault="00816C84" w:rsidP="0074740B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تاریخ تنظیم:   </w:t>
            </w:r>
            <w:r w:rsidR="0074740B"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  <w:t>1401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4" w:rsidRPr="006E0BAC" w:rsidRDefault="00816C84" w:rsidP="008837F8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عرصه آموزش: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كلاس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84" w:rsidRPr="006E0BAC" w:rsidRDefault="00816C84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مدت جلسه: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/>
              </w:rPr>
              <w:t>۱۲۰</w:t>
            </w:r>
            <w:r w:rsidRPr="006E0BAC">
              <w:rPr>
                <w:rFonts w:ascii="TimesNewRoman" w:eastAsia="Times New Roman" w:cs="B Nazanin"/>
                <w:b/>
                <w:bCs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r w:rsidRPr="006E0BAC">
              <w:rPr>
                <w:rFonts w:ascii="TimesNewRoman"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  <w:lang w:eastAsia="en-US" w:bidi="ar-SA"/>
              </w:rPr>
              <w:t>دقيقه</w:t>
            </w:r>
          </w:p>
        </w:tc>
      </w:tr>
    </w:tbl>
    <w:p w:rsidR="00816C84" w:rsidRPr="006E0BAC" w:rsidRDefault="00816C84" w:rsidP="00816C84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816C84" w:rsidRPr="006E0BAC" w:rsidRDefault="00816C84" w:rsidP="00816C84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۱- حیطه شناختی «دانش، ادراک، کاربرد، تجزیه و تحلیل، ترکیب، ارزشیابی»</w:t>
      </w:r>
    </w:p>
    <w:p w:rsidR="00816C84" w:rsidRPr="006E0BAC" w:rsidRDefault="00816C84" w:rsidP="00816C84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۲- حیطه عاطفی (نگرشی و...) «دریافت، واکنش، ارزشگذاری، سازماندهی ارزش ها، درونی شدن ارزش ها»</w:t>
      </w:r>
    </w:p>
    <w:p w:rsidR="00816C84" w:rsidRPr="006E0BAC" w:rsidRDefault="00816C84" w:rsidP="00816C84">
      <w:pPr>
        <w:rPr>
          <w:rFonts w:cs="B Nazanin"/>
          <w:color w:val="000000" w:themeColor="text1"/>
          <w:sz w:val="20"/>
          <w:szCs w:val="20"/>
          <w:rtl/>
        </w:rPr>
      </w:pPr>
      <w:r w:rsidRPr="006E0BAC">
        <w:rPr>
          <w:rFonts w:cs="B Nazanin" w:hint="cs"/>
          <w:color w:val="000000" w:themeColor="text1"/>
          <w:sz w:val="20"/>
          <w:szCs w:val="20"/>
          <w:rtl/>
        </w:rPr>
        <w:t>۲- حیطه روان حرکتی « تقلید، اجرای مستقل، دقت و سرعت، هماهنگی حرکات، عادی شدن»</w:t>
      </w:r>
    </w:p>
    <w:p w:rsidR="00816C84" w:rsidRPr="006E0BAC" w:rsidRDefault="00816C84" w:rsidP="00816C84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8F6F69" w:rsidRDefault="008F6F69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275D33" w:rsidRPr="00BF724B" w:rsidRDefault="00275D33" w:rsidP="00275D3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4B6AC8" w:rsidRPr="00BF724B" w:rsidTr="00324303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AC8" w:rsidRPr="00BF724B" w:rsidRDefault="004B6AC8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8F6F69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6AC8" w:rsidRPr="006E0BAC" w:rsidRDefault="004B6AC8" w:rsidP="00324303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 w:rsidR="008F6F6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6AC8" w:rsidRPr="006E0BAC" w:rsidRDefault="004B6AC8" w:rsidP="008F6F69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 w:rsidR="008F6F6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6AC8" w:rsidRPr="006E0BAC" w:rsidRDefault="004B6AC8" w:rsidP="008F6F69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کارشناسی ارشد </w:t>
            </w:r>
            <w:r w:rsidR="008F6F6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6AC8" w:rsidRPr="00BF724B" w:rsidRDefault="004B6AC8" w:rsidP="00E92B6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 w:rsidR="00E92B68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6AC8" w:rsidRPr="00BF724B" w:rsidRDefault="004B6AC8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275D33" w:rsidRPr="00BF724B" w:rsidTr="00324303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D33" w:rsidRPr="00BF724B" w:rsidRDefault="00275D3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 w:rsidR="0033604D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D33" w:rsidRPr="00BF724B" w:rsidRDefault="00275D33" w:rsidP="00324303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D33" w:rsidRPr="00BF724B" w:rsidRDefault="00275D3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275D33" w:rsidRPr="00BF724B" w:rsidTr="00324303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275D33" w:rsidRPr="00BF724B" w:rsidTr="00324303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5D33" w:rsidRPr="00BF724B" w:rsidRDefault="00275D3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275D33" w:rsidRPr="00BF724B" w:rsidTr="00324303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33604D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="00275D33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-تاژکدارن نسجی</w:t>
            </w: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جلدی</w:t>
            </w: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B554F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Default="00DB1AE4" w:rsidP="00DB1AE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1-</w:t>
            </w:r>
            <w:r w:rsidR="00275D33" w:rsidRPr="00DB1AE4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نام علمی انگل و اسامی مختلف لشمانیوز جلدی و </w:t>
            </w:r>
            <w:r w:rsidR="00B554F6" w:rsidRPr="00DB1AE4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مخاطی</w:t>
            </w:r>
            <w:r w:rsidR="00275D33" w:rsidRPr="00DB1AE4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بیان کند.</w:t>
            </w:r>
          </w:p>
          <w:p w:rsidR="00F25AD7" w:rsidRPr="00DB1AE4" w:rsidRDefault="00F25AD7" w:rsidP="00DB1AE4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FB2B9B" w:rsidRPr="00F25AD7" w:rsidRDefault="00DB1AE4" w:rsidP="00DB1AE4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 w:rsidRPr="00F25AD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2-</w:t>
            </w:r>
            <w:r w:rsidR="00FB2B9B" w:rsidRPr="00F25AD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ساختمان، بیولوژی ، طبقه بندی</w:t>
            </w:r>
            <w:r w:rsidRPr="00F25AD7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25AD7">
              <w:rPr>
                <w:rFonts w:cs="B Zar"/>
                <w:color w:val="000000" w:themeColor="text1"/>
                <w:sz w:val="20"/>
                <w:szCs w:val="20"/>
                <w:rtl/>
              </w:rPr>
              <w:t>تقسیم و تکثیر</w:t>
            </w:r>
          </w:p>
          <w:p w:rsidR="00F25AD7" w:rsidRPr="00F25AD7" w:rsidRDefault="00F25AD7" w:rsidP="00DB1AE4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275D33" w:rsidRDefault="00DB1AE4" w:rsidP="00B554F6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3-</w:t>
            </w:r>
            <w:r w:rsidR="00275D33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چرخه زندگی گونه</w:t>
            </w:r>
            <w:r w:rsidR="00B554F6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="00275D33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ای مسبب لشمانیوز جلدی  و نحوه انتقال عفونت به انسان را توضیح دهد</w:t>
            </w:r>
          </w:p>
          <w:p w:rsidR="00F25AD7" w:rsidRDefault="00F25AD7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</w:p>
          <w:p w:rsidR="00275D33" w:rsidRPr="00C84970" w:rsidRDefault="00DB1AE4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4-</w:t>
            </w:r>
            <w:r w:rsidR="00275D33"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روند بیماری و  مهمترین نشانه های بالینی مرتبط با  گونه انگل را توضیح دهد</w:t>
            </w: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275D3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275D33" w:rsidRPr="00BF724B" w:rsidTr="00324303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33" w:rsidRPr="00BF724B" w:rsidRDefault="0025020A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33" w:rsidRPr="00BF724B" w:rsidRDefault="00275D33" w:rsidP="0074740B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 w:rsidR="0074740B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33" w:rsidRPr="00BF724B" w:rsidRDefault="00275D3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33" w:rsidRPr="00BF724B" w:rsidRDefault="00275D3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275D33" w:rsidRPr="00BF724B" w:rsidRDefault="00275D33" w:rsidP="00275D33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275D33" w:rsidRDefault="00275D33" w:rsidP="00275D33">
      <w:pPr>
        <w:pStyle w:val="ListParagraph"/>
        <w:numPr>
          <w:ilvl w:val="0"/>
          <w:numId w:val="8"/>
        </w:numPr>
        <w:rPr>
          <w:rFonts w:cs="B Zar"/>
          <w:color w:val="000000" w:themeColor="text1"/>
          <w:sz w:val="18"/>
          <w:szCs w:val="18"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324303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324303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324303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8F6F69" w:rsidRDefault="008F6F69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8F6F69" w:rsidRDefault="008F6F69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324303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324303" w:rsidRPr="00BF724B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8F6F69" w:rsidRPr="00BF724B" w:rsidTr="00324303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BF724B" w:rsidRDefault="008F6F69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324303" w:rsidRPr="00BF724B" w:rsidTr="00324303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324303" w:rsidRPr="00BF724B" w:rsidTr="00324303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324303" w:rsidRPr="00BF724B" w:rsidTr="00324303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24303" w:rsidRPr="00BF724B" w:rsidTr="00324303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1-تاژکدارن نسجی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جلدی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</w:p>
          <w:p w:rsidR="00324303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-تشخیص ، درمان عفونت  و راه های کنترل و پیشگیری  را توضیح دهد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324303" w:rsidRPr="00BF724B" w:rsidTr="00324303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25020A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74740B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 w:rsidR="0074740B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324303" w:rsidRPr="00BF724B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324303" w:rsidRPr="00156F7D" w:rsidRDefault="00324303" w:rsidP="00324303">
      <w:pPr>
        <w:pStyle w:val="ListParagraph"/>
        <w:numPr>
          <w:ilvl w:val="0"/>
          <w:numId w:val="16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324303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324303" w:rsidRPr="00324303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</w:p>
    <w:p w:rsidR="00275D33" w:rsidRDefault="00275D3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Default="00324303" w:rsidP="00B554F6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Default="00324303" w:rsidP="00B554F6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Default="00324303" w:rsidP="00B554F6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B554F6" w:rsidRPr="00BF724B" w:rsidRDefault="00B554F6" w:rsidP="00B554F6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8F6F69" w:rsidRPr="00BF724B" w:rsidTr="00324303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B554F6" w:rsidRPr="00BF724B" w:rsidTr="00324303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BF724B" w:rsidRDefault="00B554F6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BF724B" w:rsidRDefault="00B554F6" w:rsidP="00324303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4F6" w:rsidRPr="00BF724B" w:rsidRDefault="00B554F6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B554F6" w:rsidRPr="00BF724B" w:rsidTr="00324303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B554F6" w:rsidRPr="00BF724B" w:rsidTr="00324303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4F6" w:rsidRPr="00BF724B" w:rsidRDefault="00B554F6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B554F6" w:rsidRPr="00BF724B" w:rsidTr="00324303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احشایی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B554F6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نام علمی انگل و اسامی مختلف لشمانیوز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احشایی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بیان کند.</w:t>
            </w:r>
          </w:p>
          <w:p w:rsidR="00B554F6" w:rsidRPr="00C84970" w:rsidRDefault="00B554F6" w:rsidP="00B554F6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-چرخه زندگی گونهای مسبب احشایی و نحوه انتقال عفونت به انسان را توضیح دهد</w:t>
            </w:r>
          </w:p>
          <w:p w:rsidR="00B554F6" w:rsidRPr="00C84970" w:rsidRDefault="00B554F6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-روند بیماری و  مهمترین نشانه های بالینی مرتبط با  گونه انگل را توضیح دهد</w:t>
            </w: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B554F6" w:rsidRPr="00BF724B" w:rsidTr="00324303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BF724B" w:rsidRDefault="0025020A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BF724B" w:rsidRDefault="00B554F6" w:rsidP="0074740B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 w:rsidR="0074740B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BF724B" w:rsidRDefault="00B554F6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4F6" w:rsidRPr="00BF724B" w:rsidRDefault="00B554F6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B554F6" w:rsidRPr="00BF724B" w:rsidRDefault="00B554F6" w:rsidP="00B554F6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B554F6" w:rsidRPr="00156F7D" w:rsidRDefault="00B554F6" w:rsidP="00B554F6">
      <w:pPr>
        <w:pStyle w:val="ListParagraph"/>
        <w:numPr>
          <w:ilvl w:val="0"/>
          <w:numId w:val="10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B554F6" w:rsidRDefault="00B554F6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B554F6" w:rsidRDefault="00B554F6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B554F6" w:rsidRDefault="00B554F6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275D33" w:rsidRDefault="00275D3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275D33" w:rsidRDefault="00275D3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Default="0032430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Pr="00BF724B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8F6F69" w:rsidRPr="00BF724B" w:rsidTr="00324303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324303" w:rsidRPr="00BF724B" w:rsidTr="00324303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324303" w:rsidRPr="00BF724B" w:rsidTr="00324303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324303" w:rsidRPr="00BF724B" w:rsidTr="00324303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24303" w:rsidRPr="00BF724B" w:rsidTr="00324303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احشایی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</w:p>
          <w:p w:rsidR="00324303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-تشخیص ، درمان عفونت  و راه های کنترل و پیشگیری  را توضیح دهد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324303" w:rsidRPr="00BF724B" w:rsidTr="00324303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25020A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74740B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 w:rsidR="0074740B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324303" w:rsidRPr="00BF724B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324303" w:rsidRPr="00156F7D" w:rsidRDefault="00324303" w:rsidP="00324303">
      <w:pPr>
        <w:pStyle w:val="ListParagraph"/>
        <w:numPr>
          <w:ilvl w:val="0"/>
          <w:numId w:val="17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p w:rsidR="00324303" w:rsidRPr="00BF724B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p w:rsidR="00324303" w:rsidRDefault="00324303" w:rsidP="007263FF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8F6F69" w:rsidRPr="00BF724B" w:rsidTr="00324303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324303" w:rsidRPr="00BF724B" w:rsidTr="00324303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324303" w:rsidRPr="00BF724B" w:rsidTr="00324303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324303" w:rsidRPr="00BF724B" w:rsidTr="00324303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24303" w:rsidRPr="00BF724B" w:rsidTr="00324303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لشمانیوز جلدی-مخاطی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نام علمی انگل و اسامی مختلف لشمانیوز جلدی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و مخاطی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بیان کند.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-چرخه زندگی گونه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ای مسبب لشمانیوز جلدی  و نحوه انتقال عفونت به انسان را توضیح دهد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-روند بیماری و  مهمترین نشانه های بالینی مرتبط با  گونه انگل را توضیح دهد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-تشخیص ، درمان عفونت  و راه های کنترل و پیشگیری  را توضیح دهد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324303" w:rsidRPr="00BF724B" w:rsidTr="00324303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25020A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74740B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 w:rsidR="0074740B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324303" w:rsidRPr="00BF724B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324303" w:rsidRPr="00156F7D" w:rsidRDefault="00324303" w:rsidP="00324303">
      <w:pPr>
        <w:pStyle w:val="ListParagraph"/>
        <w:numPr>
          <w:ilvl w:val="0"/>
          <w:numId w:val="12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324303" w:rsidRPr="00BF724B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8F6F69" w:rsidRPr="00BF724B" w:rsidTr="00324303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324303" w:rsidRPr="00BF724B" w:rsidTr="00324303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324303" w:rsidRPr="00BF724B" w:rsidTr="00324303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324303" w:rsidRPr="00BF724B" w:rsidTr="00324303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24303" w:rsidRPr="00BF724B" w:rsidTr="00324303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تریپانوزوما های آفریقایی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نام علمی انگل و اسامی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تریپانوزوماهای آفریقایی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بیان کند.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-چرخه زندگی گونه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ای مسبب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خواب افریقایی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و نحوه انتقال عفونت به انسان را توضیح دهد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-روند بیماری و  مهمترین نشانه های بالینی مرتبط با  گونه انگل را توضیح دهد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-تشخیص ، درمان عفونت  و راه های کنترل و پیشگیری  را توضیح دهد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324303" w:rsidRPr="00BF724B" w:rsidTr="00324303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25020A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74740B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 w:rsidR="0074740B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324303" w:rsidRPr="00BF724B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324303" w:rsidRPr="00156F7D" w:rsidRDefault="00324303" w:rsidP="00324303">
      <w:pPr>
        <w:pStyle w:val="ListParagraph"/>
        <w:numPr>
          <w:ilvl w:val="0"/>
          <w:numId w:val="13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324303" w:rsidRPr="00BF724B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lastRenderedPageBreak/>
        <w:t>فرم طرح درس روزانه</w:t>
      </w: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8F6F69" w:rsidRPr="00BF724B" w:rsidTr="00324303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F6F69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6E0BAC" w:rsidRDefault="008F6F69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6F69" w:rsidRPr="00BF724B" w:rsidRDefault="008F6F69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324303" w:rsidRPr="00BF724B" w:rsidTr="00324303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03" w:rsidRPr="00BF724B" w:rsidRDefault="00324303" w:rsidP="00324303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324303" w:rsidRPr="00BF724B" w:rsidTr="00324303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324303" w:rsidRPr="00BF724B" w:rsidTr="00324303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4303" w:rsidRPr="00BF724B" w:rsidRDefault="00324303" w:rsidP="00324303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24303" w:rsidRPr="00BF724B" w:rsidTr="00324303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تریپانوزوما های  امریکایی</w:t>
            </w:r>
          </w:p>
          <w:p w:rsidR="00B60A3F" w:rsidRDefault="00B60A3F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60A3F" w:rsidRDefault="00B60A3F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B60A3F" w:rsidRPr="00BF724B" w:rsidRDefault="00B60A3F" w:rsidP="00B60A3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تریپانوزوما های  حیوانی</w:t>
            </w:r>
          </w:p>
          <w:p w:rsidR="00B60A3F" w:rsidRPr="00BF724B" w:rsidRDefault="00B60A3F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- نام علمی انگل و اسامی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تریپانوزوماهای آمریکایی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بیان کند.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-چرخه زندگی گونه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ای مسبب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شاگاس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و نحوه انتقال عفونت به انسان را توضیح دهد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-روند بیماری و  مهمترین نشانه های بالینی مرتبط با  گونه انگل را توضیح دهد</w:t>
            </w:r>
          </w:p>
          <w:p w:rsidR="00324303" w:rsidRPr="00C84970" w:rsidRDefault="00324303" w:rsidP="00324303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-تشخیص ، درمان عفونت  و راه های کنترل و پیشگیری  را توضیح دهد</w:t>
            </w:r>
          </w:p>
          <w:p w:rsidR="00324303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  <w:r w:rsidR="00F25AD7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.</w:t>
            </w:r>
          </w:p>
          <w:p w:rsidR="00324303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  <w:p w:rsidR="00B60A3F" w:rsidRPr="00BF724B" w:rsidRDefault="00B60A3F" w:rsidP="00B60A3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 نام علمی انگل و اسامی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انواع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تریپانوزوماهای حیوانی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را بیان کند.</w:t>
            </w:r>
          </w:p>
          <w:p w:rsidR="00B60A3F" w:rsidRPr="00C84970" w:rsidRDefault="00B60A3F" w:rsidP="00B60A3F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2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-چرخه زندگی گونه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ه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ای مسبب </w:t>
            </w: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تریپانوزومیازیس در حیوانات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 xml:space="preserve">  و را توضیح دهد</w:t>
            </w:r>
          </w:p>
          <w:p w:rsidR="00B60A3F" w:rsidRPr="00C84970" w:rsidRDefault="00B60A3F" w:rsidP="00B60A3F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3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-روند بیماری و  مهمترین نشانه های بالینی مرتبط با  گونه انگل را توضیح دهد</w:t>
            </w:r>
          </w:p>
          <w:p w:rsidR="00B60A3F" w:rsidRPr="00C84970" w:rsidRDefault="00B60A3F" w:rsidP="00B60A3F">
            <w:pPr>
              <w:rPr>
                <w:rFonts w:cs="B Za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Zar" w:hint="cs"/>
                <w:color w:val="000000" w:themeColor="text1"/>
                <w:sz w:val="20"/>
                <w:szCs w:val="20"/>
                <w:rtl/>
              </w:rPr>
              <w:t>4</w:t>
            </w:r>
            <w:r w:rsidRPr="00C84970">
              <w:rPr>
                <w:rFonts w:cs="B Zar" w:hint="cs"/>
                <w:color w:val="000000" w:themeColor="text1"/>
                <w:sz w:val="20"/>
                <w:szCs w:val="20"/>
                <w:rtl/>
              </w:rPr>
              <w:t>-تشخیص ، درمان عفونت  و راه های کنترل و پیشگیری  را توضیح دهد</w:t>
            </w:r>
          </w:p>
          <w:p w:rsidR="00B60A3F" w:rsidRPr="00BF724B" w:rsidRDefault="00B60A3F" w:rsidP="00B60A3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5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-وضعیت اپیدمیولوژیک بیماری را در ایران و جهان توضیح دهد</w:t>
            </w:r>
          </w:p>
          <w:p w:rsidR="00B60A3F" w:rsidRPr="00BF724B" w:rsidRDefault="00B60A3F" w:rsidP="00B60A3F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6</w:t>
            </w: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-کانون های پر اهمیت بیماری در ایران را بیان کند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324303" w:rsidRPr="00BF724B" w:rsidTr="00324303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25020A" w:rsidP="00324303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74740B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 w:rsidR="0074740B"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03" w:rsidRPr="00BF724B" w:rsidRDefault="00324303" w:rsidP="00324303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324303" w:rsidRPr="00BF724B" w:rsidRDefault="00324303" w:rsidP="00324303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324303" w:rsidRPr="00156F7D" w:rsidRDefault="00324303" w:rsidP="00324303">
      <w:pPr>
        <w:pStyle w:val="ListParagraph"/>
        <w:numPr>
          <w:ilvl w:val="0"/>
          <w:numId w:val="14"/>
        </w:numPr>
        <w:rPr>
          <w:rFonts w:cs="B Zar"/>
          <w:color w:val="000000" w:themeColor="text1"/>
          <w:sz w:val="18"/>
          <w:szCs w:val="18"/>
          <w:rtl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324303" w:rsidRDefault="00324303" w:rsidP="00324303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A9024D" w:rsidRPr="00BF724B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A9024D" w:rsidRPr="00BF724B" w:rsidTr="008837F8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B60A3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60A3F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A9024D" w:rsidRPr="00BF724B" w:rsidTr="008837F8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A9024D" w:rsidRPr="00BF724B" w:rsidTr="008837F8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024D" w:rsidRPr="00BF724B" w:rsidTr="008837F8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024D" w:rsidRPr="00BF724B" w:rsidTr="008837F8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آشنايي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كلیات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طبقه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بندي</w:t>
            </w:r>
          </w:p>
          <w:p w:rsidR="00A9024D" w:rsidRDefault="00851970" w:rsidP="00A9024D">
            <w:pPr>
              <w:autoSpaceDE w:val="0"/>
              <w:autoSpaceDN w:val="0"/>
              <w:adjustRightInd w:val="0"/>
              <w:rPr>
                <w:rFonts w:eastAsiaTheme="minorHAnsi"/>
                <w:rtl/>
                <w:lang w:eastAsia="en-US"/>
              </w:rPr>
            </w:pPr>
            <w:r>
              <w:rPr>
                <w:rFonts w:eastAsiaTheme="minorHAnsi" w:hint="cs"/>
                <w:rtl/>
                <w:lang w:eastAsia="en-US"/>
              </w:rPr>
              <w:t xml:space="preserve">پلاسمودیوم ها </w:t>
            </w:r>
          </w:p>
          <w:p w:rsidR="00851970" w:rsidRPr="00851970" w:rsidRDefault="00851970" w:rsidP="00A9024D">
            <w:pPr>
              <w:autoSpaceDE w:val="0"/>
              <w:autoSpaceDN w:val="0"/>
              <w:adjustRightInd w:val="0"/>
              <w:rPr>
                <w:rFonts w:eastAsiaTheme="minorHAnsi"/>
                <w:rtl/>
                <w:lang w:eastAsia="en-US"/>
              </w:rPr>
            </w:pPr>
          </w:p>
          <w:p w:rsidR="00A9024D" w:rsidRPr="00BF724B" w:rsidRDefault="00851970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-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انساني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851970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1-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طبقه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بندي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پلاسدموديوم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هدا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ش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رح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eastAsiaTheme="minorHAnsi"/>
                <w:lang w:eastAsia="en-US" w:bidi="ar-SA"/>
              </w:rPr>
              <w:t>-</w:t>
            </w:r>
          </w:p>
          <w:p w:rsidR="00851970" w:rsidRDefault="00A9024D" w:rsidP="00851970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rtl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</w:t>
            </w:r>
          </w:p>
          <w:p w:rsidR="00A9024D" w:rsidRDefault="00851970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2-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اهمیت،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انتشار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جغرافیائي،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مرفولوژي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،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راههداي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eastAsiaTheme="minorHAnsi"/>
                <w:lang w:eastAsia="en-US" w:bidi="ar-SA"/>
              </w:rPr>
              <w:t>-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انتقال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سیرتكاملي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انساني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9024D" w:rsidRPr="00BF724B" w:rsidTr="008837F8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A9024D" w:rsidRPr="00BF724B" w:rsidRDefault="00A9024D" w:rsidP="00A9024D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A9024D" w:rsidRDefault="00A9024D" w:rsidP="00A9024D">
      <w:pPr>
        <w:pStyle w:val="ListParagraph"/>
        <w:numPr>
          <w:ilvl w:val="0"/>
          <w:numId w:val="19"/>
        </w:numPr>
        <w:rPr>
          <w:rFonts w:cs="B Zar"/>
          <w:color w:val="000000" w:themeColor="text1"/>
          <w:sz w:val="18"/>
          <w:szCs w:val="18"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Pr="00BF724B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A9024D" w:rsidRPr="00BF724B" w:rsidTr="008837F8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B60A3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60A3F">
              <w:rPr>
                <w:rFonts w:cs="B Zar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A9024D" w:rsidRPr="00BF724B" w:rsidTr="008837F8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A9024D" w:rsidRPr="00BF724B" w:rsidTr="008837F8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024D" w:rsidRPr="00BF724B" w:rsidTr="008837F8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024D" w:rsidRPr="00BF724B" w:rsidTr="008837F8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ادامه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آشنايي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انگل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انساني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81CB8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1-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مراحل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بالیني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حملات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پريوديک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،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خطرناكترين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</w:p>
          <w:p w:rsidR="00A81CB8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rtl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–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اورژانس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ترين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موارد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تشريح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كند</w:t>
            </w:r>
          </w:p>
          <w:p w:rsidR="00A9024D" w:rsidRDefault="00A81CB8" w:rsidP="00A81CB8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/>
                <w:lang w:eastAsia="en-US" w:bidi="ar-SA"/>
              </w:rPr>
              <w:t>2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-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بیماريزائي،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پاتوژنز،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علاي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بالیني،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عوارض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پیش</w:t>
            </w:r>
          </w:p>
          <w:p w:rsidR="00A81CB8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rtl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آگهي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انواع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درانسان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</w:p>
          <w:p w:rsidR="00A81CB8" w:rsidRDefault="00A9024D" w:rsidP="00A81CB8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rtl/>
                <w:lang w:eastAsia="en-US" w:bidi="ar-SA"/>
              </w:rPr>
            </w:pP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3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وجه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تمايز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انواع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پلاسموديومها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</w:p>
          <w:p w:rsidR="00A81CB8" w:rsidRDefault="00A81CB8" w:rsidP="00A81CB8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rtl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4-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روش</w:t>
            </w:r>
            <w:r w:rsidR="00A9024D">
              <w:rPr>
                <w:rFonts w:eastAsiaTheme="minorHAnsi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eastAsiaTheme="minorHAnsi" w:hint="cs"/>
                <w:rtl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تشخیص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درمان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مالاريارا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تشريح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كند</w:t>
            </w:r>
          </w:p>
          <w:p w:rsidR="00A9024D" w:rsidRPr="00A81CB8" w:rsidRDefault="00A9024D" w:rsidP="00A81CB8">
            <w:pPr>
              <w:autoSpaceDE w:val="0"/>
              <w:autoSpaceDN w:val="0"/>
              <w:adjustRightInd w:val="0"/>
              <w:rPr>
                <w:rFonts w:eastAsiaTheme="minorHAnsi"/>
                <w:rtl/>
                <w:lang w:eastAsia="en-US" w:bidi="ar-SA"/>
              </w:rPr>
            </w:pP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4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عفونتزائي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خون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بیمار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9024D" w:rsidRPr="00BF724B" w:rsidTr="008837F8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A9024D" w:rsidRPr="00BF724B" w:rsidRDefault="00A9024D" w:rsidP="00A9024D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A9024D" w:rsidRDefault="00A9024D" w:rsidP="00A9024D">
      <w:pPr>
        <w:pStyle w:val="ListParagraph"/>
        <w:numPr>
          <w:ilvl w:val="0"/>
          <w:numId w:val="20"/>
        </w:numPr>
        <w:rPr>
          <w:rFonts w:cs="B Zar"/>
          <w:color w:val="000000" w:themeColor="text1"/>
          <w:sz w:val="18"/>
          <w:szCs w:val="18"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A9024D" w:rsidRDefault="00A9024D" w:rsidP="00A9024D">
      <w:pPr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rPr>
          <w:rFonts w:cs="B Zar"/>
          <w:color w:val="000000" w:themeColor="text1"/>
          <w:sz w:val="18"/>
          <w:szCs w:val="18"/>
        </w:rPr>
      </w:pPr>
    </w:p>
    <w:p w:rsidR="00A9024D" w:rsidRPr="00A9024D" w:rsidRDefault="00A9024D" w:rsidP="00A9024D">
      <w:pPr>
        <w:rPr>
          <w:rFonts w:cs="B Zar"/>
          <w:color w:val="000000" w:themeColor="text1"/>
          <w:sz w:val="18"/>
          <w:szCs w:val="18"/>
        </w:rPr>
      </w:pPr>
    </w:p>
    <w:p w:rsidR="00A9024D" w:rsidRPr="00BF724B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A9024D" w:rsidRPr="00BF724B" w:rsidTr="008837F8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B60A3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60A3F">
              <w:rPr>
                <w:rFonts w:cs="B Zar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A9024D" w:rsidRPr="00BF724B" w:rsidTr="008837F8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A9024D" w:rsidRPr="00BF724B" w:rsidTr="008837F8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024D" w:rsidRPr="00BF724B" w:rsidTr="008837F8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024D" w:rsidRPr="00BF724B" w:rsidTr="008837F8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آشنايي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انگل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مالارياي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حیواني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خانواده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هموپروتئیده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AEA" w:rsidRDefault="00704AEA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rtl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1-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پلاسموديوم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حیواني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ذكر</w:t>
            </w:r>
            <w:r w:rsidR="00A9024D"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A9024D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نمايدد</w:t>
            </w:r>
          </w:p>
          <w:p w:rsidR="00A9024D" w:rsidRPr="00704AEA" w:rsidRDefault="00A9024D" w:rsidP="00704AEA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. 2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ويژگدي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704AEA">
              <w:rPr>
                <w:rFonts w:eastAsiaTheme="minorHAnsi"/>
                <w:lang w:eastAsia="en-US" w:bidi="ar-SA"/>
              </w:rPr>
              <w:t>-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مرفولوژي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انواع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پلاسمو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ديومهاي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جوندگان،پريمات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 w:rsidR="00704AEA"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پرندگان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توضدیح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3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محدل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زنددگي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نحدوه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-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انتقال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پلاسموديوم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حیواندات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توضدیح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 4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اهمیت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پزشكي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بهداشتي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اپیدمیولوژي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پلاسموديوم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حیوانات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3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انواع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گونه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موجود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خدانواده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لیسدت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نمايدد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1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ويژگدي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مرفولدوژي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میزبان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هموپروتئدوس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لكوسدیتوزون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توضدیح</w:t>
            </w:r>
          </w:p>
          <w:p w:rsidR="00A9024D" w:rsidRDefault="00A9024D" w:rsidP="00A9024D">
            <w:pPr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نحوه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انتقال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آنها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بنويسدد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7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علايد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بدالیني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تشخیص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ودرمان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هموپروتئیده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9024D" w:rsidRPr="00BF724B" w:rsidTr="008837F8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A9024D" w:rsidRPr="00BF724B" w:rsidRDefault="00A9024D" w:rsidP="00A9024D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A9024D" w:rsidRDefault="00A9024D" w:rsidP="00A9024D">
      <w:pPr>
        <w:pStyle w:val="ListParagraph"/>
        <w:numPr>
          <w:ilvl w:val="0"/>
          <w:numId w:val="21"/>
        </w:numPr>
        <w:rPr>
          <w:rFonts w:cs="B Zar"/>
          <w:color w:val="000000" w:themeColor="text1"/>
          <w:sz w:val="18"/>
          <w:szCs w:val="18"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Pr="00BF724B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t>فرم طرح درس روزانه</w:t>
      </w:r>
    </w:p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A9024D" w:rsidRPr="00BF724B" w:rsidTr="008837F8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B60A3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60A3F">
              <w:rPr>
                <w:rFonts w:cs="B Zar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A9024D" w:rsidRPr="00BF724B" w:rsidTr="008837F8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A9024D" w:rsidRPr="00BF724B" w:rsidTr="008837F8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024D" w:rsidRPr="00BF724B" w:rsidTr="008837F8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024D" w:rsidRPr="00BF724B" w:rsidTr="008837F8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آشنايي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اپیدمیولوژي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,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كنترل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پیشگیري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2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وضعیت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اپیدمیولوژي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جهان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ايران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شهرستان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كاشان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تشريح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2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آسیب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پذيري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-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گروههاي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معرض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خطررا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 3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استراتژيهاي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پیشگیري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كنترل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شرح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4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شیمیوپر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فیلاكسي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مقاومت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داروئي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7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واكسیناسیون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 xml:space="preserve">- (Spf66, Pfs25)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تشريح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3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اهداف،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راهبردها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برنامه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–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اصلي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حذف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شرح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9024D" w:rsidRPr="00BF724B" w:rsidTr="008837F8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A9024D" w:rsidRPr="00BF724B" w:rsidRDefault="00A9024D" w:rsidP="00A9024D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A9024D" w:rsidRDefault="00A9024D" w:rsidP="00A9024D">
      <w:pPr>
        <w:pStyle w:val="ListParagraph"/>
        <w:numPr>
          <w:ilvl w:val="0"/>
          <w:numId w:val="22"/>
        </w:numPr>
        <w:rPr>
          <w:rFonts w:cs="B Zar"/>
          <w:color w:val="000000" w:themeColor="text1"/>
          <w:sz w:val="18"/>
          <w:szCs w:val="18"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Pr="00BF724B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lastRenderedPageBreak/>
        <w:t>فرم طرح درس روزانه</w:t>
      </w:r>
    </w:p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A9024D" w:rsidRPr="00BF724B" w:rsidTr="008837F8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B60A3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60A3F">
              <w:rPr>
                <w:rFonts w:cs="B Zar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A9024D" w:rsidRPr="00BF724B" w:rsidTr="008837F8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A9024D" w:rsidRPr="00BF724B" w:rsidTr="008837F8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024D" w:rsidRPr="00BF724B" w:rsidTr="008837F8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024D" w:rsidRPr="00BF724B" w:rsidTr="008837F8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آشنايي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مقاومت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دارويي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نحوه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اندازه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گیري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آن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cs="B Nazanin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- 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2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تاريخچه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مقاومت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دارويي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انواع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آنرا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بیان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نمايد</w:t>
            </w:r>
            <w:r>
              <w:rPr>
                <w:rFonts w:ascii="B Nazanin" w:eastAsiaTheme="minorHAnsi" w:cs="B Nazanin"/>
                <w:lang w:eastAsia="en-US" w:bidi="ar-SA"/>
              </w:rPr>
              <w:t>. 2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cs="B Nazanin"/>
                <w:lang w:eastAsia="en-US" w:bidi="ar-SA"/>
              </w:rPr>
            </w:pPr>
            <w:r>
              <w:rPr>
                <w:rFonts w:ascii="B Nazanin" w:eastAsiaTheme="minorHAnsi" w:cs="B Nazanin" w:hint="cs"/>
                <w:rtl/>
                <w:lang w:eastAsia="en-US" w:bidi="ar-SA"/>
              </w:rPr>
              <w:t>نحوه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اندازه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گیري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میزان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مقاومت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دارويي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توضیح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cs="B Nazanin"/>
                <w:lang w:eastAsia="en-US" w:bidi="ar-SA"/>
              </w:rPr>
            </w:pPr>
            <w:r>
              <w:rPr>
                <w:rFonts w:ascii="B Nazanin" w:eastAsia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. 3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روش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 xml:space="preserve">-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تشخیص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درمان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پیشگیري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از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cs="B Nazanin" w:hint="cs"/>
                <w:rtl/>
                <w:lang w:eastAsia="en-US" w:bidi="ar-SA"/>
              </w:rPr>
              <w:t>مقاومت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دارويي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در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مالاريا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تشريح</w:t>
            </w:r>
            <w:r>
              <w:rPr>
                <w:rFonts w:ascii="B Nazanin" w:eastAsia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cs="B Nazanin" w:hint="cs"/>
                <w:rtl/>
                <w:lang w:eastAsia="en-US" w:bidi="ar-SA"/>
              </w:rPr>
              <w:t>كند</w:t>
            </w:r>
            <w:r>
              <w:rPr>
                <w:rFonts w:ascii="B Nazanin" w:eastAsiaTheme="minorHAnsi" w:cs="B Nazanin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9024D" w:rsidRPr="00BF724B" w:rsidTr="008837F8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A9024D" w:rsidRPr="00BF724B" w:rsidRDefault="00A9024D" w:rsidP="00A9024D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A9024D" w:rsidRDefault="00A9024D" w:rsidP="00A9024D">
      <w:pPr>
        <w:pStyle w:val="ListParagraph"/>
        <w:numPr>
          <w:ilvl w:val="0"/>
          <w:numId w:val="23"/>
        </w:numPr>
        <w:rPr>
          <w:rFonts w:cs="B Zar"/>
          <w:color w:val="000000" w:themeColor="text1"/>
          <w:sz w:val="18"/>
          <w:szCs w:val="18"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Pr="00BF724B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  <w:r>
        <w:rPr>
          <w:rFonts w:cs="B Zar" w:hint="cs"/>
          <w:b/>
          <w:bCs/>
          <w:color w:val="000000" w:themeColor="text1"/>
          <w:sz w:val="18"/>
          <w:szCs w:val="18"/>
          <w:rtl/>
        </w:rPr>
        <w:lastRenderedPageBreak/>
        <w:t>فرم طرح درس روزانه</w:t>
      </w:r>
    </w:p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Zar"/>
          <w:b/>
          <w:bCs/>
          <w:color w:val="000000" w:themeColor="text1"/>
          <w:sz w:val="18"/>
          <w:szCs w:val="18"/>
          <w:rtl/>
        </w:rPr>
      </w:pP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858"/>
        <w:gridCol w:w="1395"/>
        <w:gridCol w:w="850"/>
        <w:gridCol w:w="755"/>
        <w:gridCol w:w="2077"/>
        <w:gridCol w:w="1137"/>
        <w:gridCol w:w="1511"/>
        <w:gridCol w:w="973"/>
        <w:gridCol w:w="1503"/>
      </w:tblGrid>
      <w:tr w:rsidR="00A9024D" w:rsidRPr="00BF724B" w:rsidTr="008837F8">
        <w:trPr>
          <w:trHeight w:val="38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B60A3F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طرح درس جلسه شماره : </w:t>
            </w:r>
            <w:r w:rsidR="00B60A3F">
              <w:rPr>
                <w:rFonts w:cs="B Zar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عنوان درس :  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</w:rPr>
              <w:t>تک یاخته شناسی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تعداد واحد: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 واحد نظری 1 واحد عملی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6E0BAC" w:rsidRDefault="00A9024D" w:rsidP="008837F8">
            <w:pPr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تحصیلی: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ارشد انگل شناسی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ترم: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موضوع درس: تک یاخته ها</w:t>
            </w:r>
          </w:p>
        </w:tc>
      </w:tr>
      <w:tr w:rsidR="00A9024D" w:rsidRPr="00BF724B" w:rsidTr="008837F8">
        <w:trPr>
          <w:trHeight w:val="276"/>
          <w:jc w:val="center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اهداف کلی: -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تاژکداران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ساکن خون و بافت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گروه آموزشی: </w:t>
            </w: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انگل شناسی...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24D" w:rsidRPr="00BF724B" w:rsidRDefault="00A9024D" w:rsidP="008837F8">
            <w:pPr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تدوین کننده:  دکتر محمدرضا محمودی</w:t>
            </w:r>
          </w:p>
        </w:tc>
      </w:tr>
      <w:tr w:rsidR="00A9024D" w:rsidRPr="00BF724B" w:rsidTr="008837F8">
        <w:trPr>
          <w:trHeight w:val="291"/>
          <w:jc w:val="center"/>
        </w:trPr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b/>
                <w:bCs/>
                <w:color w:val="000000" w:themeColor="text1"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9024D" w:rsidRPr="00BF724B" w:rsidTr="008837F8">
        <w:trPr>
          <w:trHeight w:val="568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هدف های رفتاری: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حیطه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طبقه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right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استاد/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دانشجو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زمان</w:t>
            </w:r>
          </w:p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«دقیقه»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024D" w:rsidRPr="00BF724B" w:rsidRDefault="00A9024D" w:rsidP="008837F8">
            <w:pPr>
              <w:jc w:val="center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9024D" w:rsidRPr="00BF724B" w:rsidTr="008837F8">
        <w:trPr>
          <w:trHeight w:val="205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آشنايي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بابزياها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تیلريا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2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طبقه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بندي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بابزيا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بنويسد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2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انتشار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جغرافیائي،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 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مرفولوژي،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سیرتكاملي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علاي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بالیني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وعوارض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،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روش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 xml:space="preserve">-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تشخیص،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درمان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بابزيا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تشريح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 3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مهمترين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گونه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تیلريا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نام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ببرند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اهمیت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eastAsiaTheme="minorHAnsi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دامپزشكي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تیلريوز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توضیح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دهد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. 4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مرفولوژي،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eastAsiaTheme="minorHAnsi"/>
                <w:lang w:eastAsia="en-US" w:bidi="ar-SA"/>
              </w:rPr>
              <w:t>-</w:t>
            </w:r>
          </w:p>
          <w:p w:rsidR="00A9024D" w:rsidRDefault="00A9024D" w:rsidP="00A9024D">
            <w:pPr>
              <w:autoSpaceDE w:val="0"/>
              <w:autoSpaceDN w:val="0"/>
              <w:adjustRightInd w:val="0"/>
              <w:rPr>
                <w:rFonts w:ascii="B Nazanin" w:eastAsiaTheme="minorHAnsi" w:hAnsiTheme="minorHAnsi" w:cs="B Nazanin"/>
                <w:lang w:eastAsia="en-US" w:bidi="ar-SA"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سیرتكاملي،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اپیدمیولوژي،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آسیب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شناسي،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روش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هاي</w:t>
            </w:r>
          </w:p>
          <w:p w:rsidR="00A9024D" w:rsidRPr="00BF724B" w:rsidRDefault="00A9024D" w:rsidP="00A9024D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تشخیص،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درمان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وپیشگیري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از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تیلريا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را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تشريح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rtl/>
                <w:lang w:eastAsia="en-US" w:bidi="ar-SA"/>
              </w:rPr>
              <w:t>كند</w:t>
            </w:r>
            <w:r>
              <w:rPr>
                <w:rFonts w:ascii="B Nazanin" w:eastAsiaTheme="minorHAnsi" w:hAnsiTheme="minorHAnsi" w:cs="B Nazanin"/>
                <w:lang w:eastAsia="en-US" w:bidi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شناخت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ادراک</w:t>
            </w: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۱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ذكر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نام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خداوند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سلام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,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و احوالپرسي،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حضور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وغياب،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.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..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2-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سوالات اولیه جهت ارزیابی ،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آ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ماده سازی  و ایجاد انگیزه در رابطه با مباحثی که در این جلسه ارایه خواهد شد.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۳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ارائه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درس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جديد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۴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-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انجام پرسش و پاسخ  در حین تدریس به منظور درک بهتر مطالب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۵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-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جمع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بندي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مطالب   در پایان درس و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 xml:space="preserve"> ت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عيين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فعاليتهاي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تكميلي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دانشجويان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 و پرسش/ یادداشت برداری و پاسخ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روش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>: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سخنرانی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پاسخ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رسانه های صوتی و تصویری،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rtl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رايانه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(</w:t>
            </w:r>
            <w:r w:rsidRPr="00BF724B">
              <w:rPr>
                <w:rFonts w:asciiTheme="minorHAnsi" w:eastAsia="Times New Roman" w:hAnsiTheme="minorHAnsi" w:cs="B Zar"/>
                <w:color w:val="000000" w:themeColor="text1"/>
                <w:sz w:val="18"/>
                <w:szCs w:val="18"/>
                <w:lang w:eastAsia="en-US" w:bidi="ar-SA"/>
              </w:rPr>
              <w:t>power point,</w:t>
            </w:r>
            <w:r w:rsidRPr="00BF724B">
              <w:rPr>
                <w:rFonts w:asciiTheme="minorHAnsi" w:eastAsia="Times New Roman" w:hAnsiTheme="minorHAnsi" w:cs="B Zar" w:hint="cs"/>
                <w:color w:val="000000" w:themeColor="text1"/>
                <w:sz w:val="18"/>
                <w:szCs w:val="18"/>
                <w:rtl/>
                <w:lang w:eastAsia="en-US"/>
              </w:rPr>
              <w:t>انیمیشن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)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تابلو</w:t>
            </w:r>
          </w:p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</w:pP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ماژيك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Zar" w:hint="cs"/>
                <w:color w:val="000000" w:themeColor="text1"/>
                <w:sz w:val="18"/>
                <w:szCs w:val="18"/>
                <w:rtl/>
              </w:rPr>
              <w:t>120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پرسش  در حین تدریس، ارزشیابی به وسیله</w:t>
            </w:r>
            <w:r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کوییز و آزمون  کتبی میان ترم و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 xml:space="preserve"> پایان ترم </w:t>
            </w:r>
            <w:r w:rsidRPr="00BF724B">
              <w:rPr>
                <w:rFonts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/ </w:t>
            </w:r>
            <w:r w:rsidRPr="00BF724B">
              <w:rPr>
                <w:rFonts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سمینار دانشجویی</w:t>
            </w:r>
          </w:p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9024D" w:rsidRPr="00BF724B" w:rsidTr="008837F8">
        <w:trPr>
          <w:trHeight w:val="90"/>
          <w:jc w:val="center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6E0BA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منابع : انگل شناسی نوابرون/ مارکل  وگس/ تک یاخته شناسی دکتر اسماعیل صائبی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 تک یاخته شناسی دکتر ادریسیان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/>
                <w:color w:val="000000" w:themeColor="text1"/>
                <w:sz w:val="18"/>
                <w:szCs w:val="18"/>
              </w:rPr>
              <w:t>1401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autoSpaceDE w:val="0"/>
              <w:autoSpaceDN w:val="0"/>
              <w:adjustRightInd w:val="0"/>
              <w:rPr>
                <w:rFonts w:cs="B Zar"/>
                <w:color w:val="000000" w:themeColor="text1"/>
                <w:sz w:val="18"/>
                <w:szCs w:val="18"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عرصه آموزش: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كلاس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4D" w:rsidRPr="00BF724B" w:rsidRDefault="00A9024D" w:rsidP="008837F8">
            <w:pPr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BF724B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مدت جلسه: </w:t>
            </w:r>
            <w:r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/>
              </w:rPr>
              <w:t>120</w:t>
            </w:r>
            <w:r w:rsidRPr="00BF724B">
              <w:rPr>
                <w:rFonts w:ascii="TimesNewRoman" w:eastAsia="Times New Roman" w:cs="B Zar"/>
                <w:color w:val="000000" w:themeColor="text1"/>
                <w:sz w:val="18"/>
                <w:szCs w:val="18"/>
                <w:lang w:eastAsia="en-US" w:bidi="ar-SA"/>
              </w:rPr>
              <w:t xml:space="preserve"> </w:t>
            </w:r>
            <w:r w:rsidRPr="00BF724B">
              <w:rPr>
                <w:rFonts w:ascii="TimesNewRoman" w:eastAsia="Times New Roman" w:cs="B Zar" w:hint="cs"/>
                <w:color w:val="000000" w:themeColor="text1"/>
                <w:sz w:val="18"/>
                <w:szCs w:val="18"/>
                <w:rtl/>
                <w:lang w:eastAsia="en-US" w:bidi="ar-SA"/>
              </w:rPr>
              <w:t>دقيقه</w:t>
            </w:r>
          </w:p>
        </w:tc>
      </w:tr>
    </w:tbl>
    <w:p w:rsidR="00A9024D" w:rsidRDefault="00A9024D" w:rsidP="00A9024D">
      <w:pPr>
        <w:tabs>
          <w:tab w:val="left" w:pos="5692"/>
          <w:tab w:val="center" w:pos="7699"/>
        </w:tabs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</w:p>
    <w:p w:rsidR="00A9024D" w:rsidRPr="00BF724B" w:rsidRDefault="00A9024D" w:rsidP="00A9024D">
      <w:pPr>
        <w:rPr>
          <w:rFonts w:cs="B Zar"/>
          <w:color w:val="000000" w:themeColor="text1"/>
          <w:sz w:val="18"/>
          <w:szCs w:val="18"/>
          <w:rtl/>
        </w:rPr>
      </w:pPr>
      <w:r>
        <w:rPr>
          <w:rFonts w:cs="B Zar" w:hint="cs"/>
          <w:color w:val="000000" w:themeColor="text1"/>
          <w:sz w:val="18"/>
          <w:szCs w:val="18"/>
          <w:rtl/>
        </w:rPr>
        <w:t>۱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شناختی «دانش، ادراک، کاربرد، تجزیه و تحلیل، ترکیب، ارزشیابی»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ab/>
      </w:r>
      <w:r>
        <w:rPr>
          <w:rFonts w:cs="B Zar" w:hint="cs"/>
          <w:color w:val="000000" w:themeColor="text1"/>
          <w:sz w:val="18"/>
          <w:szCs w:val="18"/>
          <w:rtl/>
        </w:rPr>
        <w:t>۲</w:t>
      </w:r>
      <w:r w:rsidRPr="00BF724B">
        <w:rPr>
          <w:rFonts w:cs="B Zar" w:hint="cs"/>
          <w:color w:val="000000" w:themeColor="text1"/>
          <w:sz w:val="18"/>
          <w:szCs w:val="18"/>
          <w:rtl/>
        </w:rPr>
        <w:t>- حیطه عاطفی (نگرشی و...) «دریافت، واکنش، ارزشگذاری، سازماندهی ارزش ها، درونی شدن ارزش ها»</w:t>
      </w:r>
    </w:p>
    <w:p w:rsidR="00A9024D" w:rsidRDefault="00A9024D" w:rsidP="00A9024D">
      <w:pPr>
        <w:pStyle w:val="ListParagraph"/>
        <w:numPr>
          <w:ilvl w:val="0"/>
          <w:numId w:val="24"/>
        </w:numPr>
        <w:rPr>
          <w:rFonts w:cs="B Zar"/>
          <w:color w:val="000000" w:themeColor="text1"/>
          <w:sz w:val="18"/>
          <w:szCs w:val="18"/>
        </w:rPr>
      </w:pPr>
      <w:r w:rsidRPr="00147742">
        <w:rPr>
          <w:rFonts w:cs="B Zar" w:hint="cs"/>
          <w:color w:val="000000" w:themeColor="text1"/>
          <w:sz w:val="18"/>
          <w:szCs w:val="18"/>
          <w:rtl/>
        </w:rPr>
        <w:t>حیطه روان حرکتی « تقلید، اجرای مستقل، دقت و سرعن، هماهنگی حرکات، عادی شدن»</w:t>
      </w: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p w:rsidR="00A9024D" w:rsidRDefault="00A9024D" w:rsidP="00A9024D">
      <w:pPr>
        <w:pStyle w:val="ListParagraph"/>
        <w:rPr>
          <w:rFonts w:cs="B Zar"/>
          <w:color w:val="000000" w:themeColor="text1"/>
          <w:sz w:val="18"/>
          <w:szCs w:val="18"/>
        </w:rPr>
      </w:pPr>
    </w:p>
    <w:sectPr w:rsidR="00A9024D" w:rsidSect="007851A7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4E7F"/>
    <w:multiLevelType w:val="hybridMultilevel"/>
    <w:tmpl w:val="1E004196"/>
    <w:lvl w:ilvl="0" w:tplc="661E1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E83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2D0E"/>
    <w:multiLevelType w:val="hybridMultilevel"/>
    <w:tmpl w:val="09C06DAA"/>
    <w:lvl w:ilvl="0" w:tplc="799A7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61C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2D85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485B"/>
    <w:multiLevelType w:val="hybridMultilevel"/>
    <w:tmpl w:val="3E301D3A"/>
    <w:lvl w:ilvl="0" w:tplc="940E4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D4598"/>
    <w:multiLevelType w:val="hybridMultilevel"/>
    <w:tmpl w:val="579A1866"/>
    <w:lvl w:ilvl="0" w:tplc="7BB43714">
      <w:numFmt w:val="decimalFullWidth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12D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2975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841"/>
    <w:multiLevelType w:val="hybridMultilevel"/>
    <w:tmpl w:val="690429EE"/>
    <w:lvl w:ilvl="0" w:tplc="F2C4F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E64AC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5176F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275F2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D3D3F"/>
    <w:multiLevelType w:val="hybridMultilevel"/>
    <w:tmpl w:val="FF9A8264"/>
    <w:lvl w:ilvl="0" w:tplc="CDEE9D24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25E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7826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F20B2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1882"/>
    <w:multiLevelType w:val="hybridMultilevel"/>
    <w:tmpl w:val="59CEB904"/>
    <w:lvl w:ilvl="0" w:tplc="8DB4D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16369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85EE2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96B6B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0156E"/>
    <w:multiLevelType w:val="hybridMultilevel"/>
    <w:tmpl w:val="3D78B52C"/>
    <w:lvl w:ilvl="0" w:tplc="7CBA8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20F6E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B424C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92D67"/>
    <w:multiLevelType w:val="hybridMultilevel"/>
    <w:tmpl w:val="455E9314"/>
    <w:lvl w:ilvl="0" w:tplc="2B5E3DE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2"/>
  </w:num>
  <w:num w:numId="5">
    <w:abstractNumId w:val="0"/>
  </w:num>
  <w:num w:numId="6">
    <w:abstractNumId w:val="13"/>
  </w:num>
  <w:num w:numId="7">
    <w:abstractNumId w:val="23"/>
  </w:num>
  <w:num w:numId="8">
    <w:abstractNumId w:val="14"/>
  </w:num>
  <w:num w:numId="9">
    <w:abstractNumId w:val="11"/>
  </w:num>
  <w:num w:numId="10">
    <w:abstractNumId w:val="24"/>
  </w:num>
  <w:num w:numId="11">
    <w:abstractNumId w:val="6"/>
  </w:num>
  <w:num w:numId="12">
    <w:abstractNumId w:val="7"/>
  </w:num>
  <w:num w:numId="13">
    <w:abstractNumId w:val="16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9"/>
  </w:num>
  <w:num w:numId="19">
    <w:abstractNumId w:val="10"/>
  </w:num>
  <w:num w:numId="20">
    <w:abstractNumId w:val="8"/>
  </w:num>
  <w:num w:numId="21">
    <w:abstractNumId w:val="19"/>
  </w:num>
  <w:num w:numId="22">
    <w:abstractNumId w:val="15"/>
  </w:num>
  <w:num w:numId="23">
    <w:abstractNumId w:val="20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8A"/>
    <w:rsid w:val="00012CC7"/>
    <w:rsid w:val="00045440"/>
    <w:rsid w:val="00045DFF"/>
    <w:rsid w:val="000939C4"/>
    <w:rsid w:val="000A73C3"/>
    <w:rsid w:val="000C4F8E"/>
    <w:rsid w:val="000F7BA7"/>
    <w:rsid w:val="001363C8"/>
    <w:rsid w:val="00147742"/>
    <w:rsid w:val="001506A7"/>
    <w:rsid w:val="0015328A"/>
    <w:rsid w:val="00156E45"/>
    <w:rsid w:val="00156F7D"/>
    <w:rsid w:val="00193C67"/>
    <w:rsid w:val="001B6687"/>
    <w:rsid w:val="001E372F"/>
    <w:rsid w:val="001E3C95"/>
    <w:rsid w:val="0025020A"/>
    <w:rsid w:val="002525E9"/>
    <w:rsid w:val="00262CEA"/>
    <w:rsid w:val="00275D33"/>
    <w:rsid w:val="002D4A53"/>
    <w:rsid w:val="002E358E"/>
    <w:rsid w:val="00324303"/>
    <w:rsid w:val="00325532"/>
    <w:rsid w:val="0033604D"/>
    <w:rsid w:val="003B48BE"/>
    <w:rsid w:val="003C4A30"/>
    <w:rsid w:val="003E6BFB"/>
    <w:rsid w:val="0040743E"/>
    <w:rsid w:val="0040766A"/>
    <w:rsid w:val="004252CB"/>
    <w:rsid w:val="00477CBB"/>
    <w:rsid w:val="00482AA4"/>
    <w:rsid w:val="00494786"/>
    <w:rsid w:val="004B0C97"/>
    <w:rsid w:val="004B6AC8"/>
    <w:rsid w:val="004E2FFB"/>
    <w:rsid w:val="004F172C"/>
    <w:rsid w:val="005037EC"/>
    <w:rsid w:val="005168D1"/>
    <w:rsid w:val="005425CE"/>
    <w:rsid w:val="00560EB0"/>
    <w:rsid w:val="005747AD"/>
    <w:rsid w:val="005B0063"/>
    <w:rsid w:val="005C6587"/>
    <w:rsid w:val="00606893"/>
    <w:rsid w:val="006315B0"/>
    <w:rsid w:val="00650160"/>
    <w:rsid w:val="00652DA2"/>
    <w:rsid w:val="0069002E"/>
    <w:rsid w:val="007037FE"/>
    <w:rsid w:val="00704AEA"/>
    <w:rsid w:val="00710835"/>
    <w:rsid w:val="007263FF"/>
    <w:rsid w:val="0074740B"/>
    <w:rsid w:val="00754873"/>
    <w:rsid w:val="00760E71"/>
    <w:rsid w:val="007851A7"/>
    <w:rsid w:val="00791C5B"/>
    <w:rsid w:val="007C563F"/>
    <w:rsid w:val="007C5792"/>
    <w:rsid w:val="007C6732"/>
    <w:rsid w:val="007D54BB"/>
    <w:rsid w:val="00816C84"/>
    <w:rsid w:val="00824096"/>
    <w:rsid w:val="00835834"/>
    <w:rsid w:val="00851970"/>
    <w:rsid w:val="008837F8"/>
    <w:rsid w:val="008B2CEE"/>
    <w:rsid w:val="008C214E"/>
    <w:rsid w:val="008F0CFE"/>
    <w:rsid w:val="008F5357"/>
    <w:rsid w:val="008F6F69"/>
    <w:rsid w:val="009302CB"/>
    <w:rsid w:val="009740D8"/>
    <w:rsid w:val="009772D7"/>
    <w:rsid w:val="009C3ACA"/>
    <w:rsid w:val="00A07058"/>
    <w:rsid w:val="00A770CB"/>
    <w:rsid w:val="00A81CB8"/>
    <w:rsid w:val="00A9024D"/>
    <w:rsid w:val="00AB36A2"/>
    <w:rsid w:val="00AB464D"/>
    <w:rsid w:val="00AD6FAE"/>
    <w:rsid w:val="00B24B53"/>
    <w:rsid w:val="00B31FDA"/>
    <w:rsid w:val="00B554F6"/>
    <w:rsid w:val="00B60A3F"/>
    <w:rsid w:val="00B847EC"/>
    <w:rsid w:val="00B928DC"/>
    <w:rsid w:val="00BB081A"/>
    <w:rsid w:val="00BC7CDD"/>
    <w:rsid w:val="00BD633F"/>
    <w:rsid w:val="00BD64A1"/>
    <w:rsid w:val="00BF2D63"/>
    <w:rsid w:val="00BF724B"/>
    <w:rsid w:val="00BF75D2"/>
    <w:rsid w:val="00C45712"/>
    <w:rsid w:val="00C718AA"/>
    <w:rsid w:val="00C71CDC"/>
    <w:rsid w:val="00C84970"/>
    <w:rsid w:val="00CF555A"/>
    <w:rsid w:val="00D05C04"/>
    <w:rsid w:val="00D35CA8"/>
    <w:rsid w:val="00D42EE2"/>
    <w:rsid w:val="00DB1AE4"/>
    <w:rsid w:val="00DB76D8"/>
    <w:rsid w:val="00E07512"/>
    <w:rsid w:val="00E56CF2"/>
    <w:rsid w:val="00E67B1C"/>
    <w:rsid w:val="00E92B68"/>
    <w:rsid w:val="00EB0DD3"/>
    <w:rsid w:val="00EB4000"/>
    <w:rsid w:val="00EE5660"/>
    <w:rsid w:val="00F117A8"/>
    <w:rsid w:val="00F14796"/>
    <w:rsid w:val="00F16001"/>
    <w:rsid w:val="00F25AD7"/>
    <w:rsid w:val="00F46C2A"/>
    <w:rsid w:val="00F55632"/>
    <w:rsid w:val="00F572C3"/>
    <w:rsid w:val="00F5744E"/>
    <w:rsid w:val="00F952CF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B8BB1-4F36-435C-9226-D0A29ED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8A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reza</dc:creator>
  <cp:lastModifiedBy>DR -Ashrafi</cp:lastModifiedBy>
  <cp:revision>2</cp:revision>
  <dcterms:created xsi:type="dcterms:W3CDTF">2023-03-12T04:49:00Z</dcterms:created>
  <dcterms:modified xsi:type="dcterms:W3CDTF">2023-03-12T04:49:00Z</dcterms:modified>
</cp:coreProperties>
</file>